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41" w:rsidRPr="009F2041" w:rsidRDefault="00BC1D19" w:rsidP="009F2041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sz w:val="24"/>
          <w:szCs w:val="24"/>
          <w:lang w:eastAsia="de-AT"/>
        </w:rPr>
      </w:pPr>
      <w:r>
        <w:rPr>
          <w:rFonts w:ascii="inherit" w:eastAsia="Times New Roman" w:hAnsi="inherit" w:cs="Helvetica"/>
          <w:b/>
          <w:bCs/>
          <w:caps/>
          <w:color w:val="000000"/>
          <w:sz w:val="24"/>
          <w:szCs w:val="24"/>
          <w:lang w:eastAsia="de-AT"/>
        </w:rPr>
        <w:t>ART.436.00..</w:t>
      </w:r>
    </w:p>
    <w:p w:rsidR="009F2041" w:rsidRPr="009F2041" w:rsidRDefault="009F2041" w:rsidP="009F204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aps/>
          <w:color w:val="000000"/>
          <w:sz w:val="24"/>
          <w:szCs w:val="24"/>
          <w:lang w:eastAsia="de-AT"/>
        </w:rPr>
      </w:pPr>
      <w:r w:rsidRPr="009F2041">
        <w:rPr>
          <w:rFonts w:ascii="Helvetica" w:eastAsia="Times New Roman" w:hAnsi="Helvetica" w:cs="Helvetica"/>
          <w:caps/>
          <w:color w:val="000000"/>
          <w:sz w:val="24"/>
          <w:szCs w:val="24"/>
          <w:lang w:eastAsia="de-AT"/>
        </w:rPr>
        <w:t>DUSCHVORHANGSTANGE, L-FORM MIT DECKENABHÄNGUNG AUS ELOXIERTEM ALUMINIUM</w:t>
      </w:r>
    </w:p>
    <w:p w:rsidR="009F2041" w:rsidRPr="009F2041" w:rsidRDefault="009F2041" w:rsidP="009F2041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de-AT"/>
        </w:rPr>
      </w:pPr>
    </w:p>
    <w:p w:rsidR="009F2041" w:rsidRPr="009F2041" w:rsidRDefault="009F2041" w:rsidP="009F20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e-AT"/>
        </w:rPr>
      </w:pPr>
      <w:r w:rsidRPr="009F2041">
        <w:rPr>
          <w:rFonts w:ascii="Helvetica" w:eastAsia="Times New Roman" w:hAnsi="Helvetica" w:cs="Helvetica"/>
          <w:color w:val="000000"/>
          <w:sz w:val="21"/>
          <w:szCs w:val="21"/>
          <w:lang w:eastAsia="de-AT"/>
        </w:rPr>
        <w:t xml:space="preserve">Abmessungen: 1200 (1215) * x 1200 (1215) * x 440 (458) * mm Duschvorhangstange, L-Form mit Deckenabhängung, bestehend aus geradlinig eloxierten Aluminium-Strangpressprofilen kratzfest mit rundem/facettiertem Querschnitt Ø 35x32 mm und gewinkeltem Elementen aus Aluminiumdruckguss mit Kataphorese-Behandlung und anschließender Pulverbeschichtung. Wandbefestigung mittels unsichtbarer Madenschraubensicherungen aus korrosionsgeschütztem Stahl. 24 Vorhangringe aus Polyamid PA6 im Lieferumfang enthalten. Duschvorhangstange komplett mit </w:t>
      </w:r>
      <w:proofErr w:type="spellStart"/>
      <w:r w:rsidRPr="009F2041">
        <w:rPr>
          <w:rFonts w:ascii="Helvetica" w:eastAsia="Times New Roman" w:hAnsi="Helvetica" w:cs="Helvetica"/>
          <w:color w:val="000000"/>
          <w:sz w:val="21"/>
          <w:szCs w:val="21"/>
          <w:lang w:eastAsia="de-AT"/>
        </w:rPr>
        <w:t>Befestigungskit</w:t>
      </w:r>
      <w:proofErr w:type="spellEnd"/>
      <w:r w:rsidRPr="009F2041">
        <w:rPr>
          <w:rFonts w:ascii="Helvetica" w:eastAsia="Times New Roman" w:hAnsi="Helvetica" w:cs="Helvetica"/>
          <w:color w:val="000000"/>
          <w:sz w:val="21"/>
          <w:szCs w:val="21"/>
          <w:lang w:eastAsia="de-AT"/>
        </w:rPr>
        <w:t xml:space="preserve"> für Beton, Naturstein und Vollziegel. Auf Wunsch erhältlich, </w:t>
      </w:r>
      <w:proofErr w:type="spellStart"/>
      <w:r w:rsidRPr="009F2041">
        <w:rPr>
          <w:rFonts w:ascii="Helvetica" w:eastAsia="Times New Roman" w:hAnsi="Helvetica" w:cs="Helvetica"/>
          <w:color w:val="000000"/>
          <w:sz w:val="21"/>
          <w:szCs w:val="21"/>
          <w:lang w:eastAsia="de-AT"/>
        </w:rPr>
        <w:t>Befestigungskit</w:t>
      </w:r>
      <w:proofErr w:type="spellEnd"/>
      <w:r w:rsidRPr="009F2041">
        <w:rPr>
          <w:rFonts w:ascii="Helvetica" w:eastAsia="Times New Roman" w:hAnsi="Helvetica" w:cs="Helvetica"/>
          <w:color w:val="000000"/>
          <w:sz w:val="21"/>
          <w:szCs w:val="21"/>
          <w:lang w:eastAsia="de-AT"/>
        </w:rPr>
        <w:t xml:space="preserve"> für andere Materialarten. Vorhang nicht im Lieferumfang enthalten, getrennt bestellen. Waagerechte Länge 1200 (1215) * x 1200 (1215) * mm. Senkrechte Länge 440 (458) * mm. Querschnitt gerade Elementstücke Ø 35 x 32 mm. (maximale Außenabmessungen) *Das Eloxieren der geraden Elemente wurde gemäß der englischen Norm BS6161 (Abriebfestigkeitsprüfung) geprüft.</w:t>
      </w:r>
    </w:p>
    <w:p w:rsidR="009F2041" w:rsidRPr="009F2041" w:rsidRDefault="009F2041" w:rsidP="009F20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AT"/>
        </w:rPr>
      </w:pPr>
      <w:r w:rsidRPr="009F204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AT"/>
        </w:rPr>
        <w:t>KRATZFESTEM ELOXIERTEM ALUMINIUM</w:t>
      </w:r>
    </w:p>
    <w:p w:rsidR="009F2041" w:rsidRPr="009F2041" w:rsidRDefault="009F2041" w:rsidP="009F20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AT"/>
        </w:rPr>
      </w:pPr>
      <w:r w:rsidRPr="009F204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AT"/>
        </w:rPr>
        <w:t>.75 - Anthrazitgrau</w:t>
      </w:r>
    </w:p>
    <w:p w:rsidR="00715F72" w:rsidRDefault="00715F72">
      <w:bookmarkStart w:id="0" w:name="_GoBack"/>
      <w:bookmarkEnd w:id="0"/>
    </w:p>
    <w:sectPr w:rsidR="00715F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41"/>
    <w:rsid w:val="00715F72"/>
    <w:rsid w:val="009F2041"/>
    <w:rsid w:val="00BC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96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0556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46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88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Christoph</cp:lastModifiedBy>
  <cp:revision>2</cp:revision>
  <dcterms:created xsi:type="dcterms:W3CDTF">2020-09-28T09:57:00Z</dcterms:created>
  <dcterms:modified xsi:type="dcterms:W3CDTF">2020-09-28T09:57:00Z</dcterms:modified>
</cp:coreProperties>
</file>